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C95FE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12" w:lineRule="auto"/>
        <w:textAlignment w:val="auto"/>
        <w:rPr>
          <w:rFonts w:hint="eastAsia" w:ascii="Times New Roman" w:hAnsi="Times New Roman" w:eastAsia="方正黑体_GBK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/>
          <w:spacing w:val="0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pacing w:val="0"/>
          <w:sz w:val="32"/>
          <w:szCs w:val="32"/>
          <w:lang w:val="en-US" w:eastAsia="zh-CN"/>
        </w:rPr>
        <w:t>1</w:t>
      </w:r>
    </w:p>
    <w:p w14:paraId="25F1FD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2026年“斛兵之星”大学生文化艺术节暨系列竞赛</w:t>
      </w:r>
    </w:p>
    <w:p w14:paraId="27C151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36"/>
          <w:lang w:val="en-US" w:eastAsia="zh-CN" w:bidi="ar"/>
        </w:rPr>
        <w:t>参赛项目报名表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300"/>
        <w:gridCol w:w="1040"/>
        <w:gridCol w:w="1420"/>
        <w:gridCol w:w="445"/>
        <w:gridCol w:w="2285"/>
        <w:gridCol w:w="2761"/>
      </w:tblGrid>
      <w:tr w14:paraId="473E4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2141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742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参赛形式</w:t>
            </w:r>
          </w:p>
        </w:tc>
        <w:tc>
          <w:tcPr>
            <w:tcW w:w="29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D6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  <w:t>□个人   □组合</w:t>
            </w:r>
          </w:p>
          <w:p w14:paraId="0A896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  <w:t>（共____人）</w:t>
            </w:r>
          </w:p>
        </w:tc>
        <w:tc>
          <w:tcPr>
            <w:tcW w:w="22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8C6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参赛类别</w:t>
            </w:r>
          </w:p>
        </w:tc>
        <w:tc>
          <w:tcPr>
            <w:tcW w:w="27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35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C00000"/>
                <w:sz w:val="24"/>
                <w:szCs w:val="24"/>
                <w:lang w:val="en-US" w:eastAsia="zh-CN"/>
              </w:rPr>
              <w:t>舞蹈</w:t>
            </w:r>
          </w:p>
        </w:tc>
      </w:tr>
      <w:tr w14:paraId="52CF1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41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000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项目负责人</w:t>
            </w:r>
          </w:p>
        </w:tc>
        <w:tc>
          <w:tcPr>
            <w:tcW w:w="29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4B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2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7CD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7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A7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eastAsia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1B1D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41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ECB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学院</w:t>
            </w:r>
          </w:p>
        </w:tc>
        <w:tc>
          <w:tcPr>
            <w:tcW w:w="29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3F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2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F57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学号</w:t>
            </w:r>
          </w:p>
        </w:tc>
        <w:tc>
          <w:tcPr>
            <w:tcW w:w="27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F1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65B30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41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3AC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专业及年级</w:t>
            </w:r>
          </w:p>
        </w:tc>
        <w:tc>
          <w:tcPr>
            <w:tcW w:w="29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05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C00000"/>
                <w:sz w:val="24"/>
                <w:szCs w:val="24"/>
                <w:lang w:val="en-US" w:eastAsia="zh-CN"/>
              </w:rPr>
              <w:t>环境设计2025级</w:t>
            </w:r>
          </w:p>
        </w:tc>
        <w:tc>
          <w:tcPr>
            <w:tcW w:w="22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5F9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指导教师</w:t>
            </w:r>
          </w:p>
        </w:tc>
        <w:tc>
          <w:tcPr>
            <w:tcW w:w="27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D0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7213D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41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9B8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作品/节目名称</w:t>
            </w:r>
          </w:p>
        </w:tc>
        <w:tc>
          <w:tcPr>
            <w:tcW w:w="29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1D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C00000"/>
                <w:sz w:val="24"/>
                <w:szCs w:val="24"/>
                <w:lang w:eastAsia="zh-CN"/>
              </w:rPr>
              <w:t>《</w:t>
            </w:r>
            <w:r>
              <w:rPr>
                <w:rFonts w:hint="eastAsia"/>
                <w:color w:val="C00000"/>
                <w:sz w:val="24"/>
                <w:szCs w:val="24"/>
                <w:lang w:val="en-US" w:eastAsia="zh-CN"/>
              </w:rPr>
              <w:t>家的怀抱</w:t>
            </w:r>
            <w:r>
              <w:rPr>
                <w:rFonts w:hint="eastAsia"/>
                <w:color w:val="C00000"/>
                <w:sz w:val="24"/>
                <w:szCs w:val="24"/>
                <w:lang w:eastAsia="zh-CN"/>
              </w:rPr>
              <w:t>》</w:t>
            </w:r>
          </w:p>
        </w:tc>
        <w:tc>
          <w:tcPr>
            <w:tcW w:w="22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501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节目时长</w:t>
            </w:r>
          </w:p>
        </w:tc>
        <w:tc>
          <w:tcPr>
            <w:tcW w:w="27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47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C00000"/>
                <w:sz w:val="24"/>
                <w:szCs w:val="24"/>
                <w:lang w:val="en-US" w:eastAsia="zh-CN"/>
              </w:rPr>
              <w:t>5分钟</w:t>
            </w:r>
          </w:p>
        </w:tc>
      </w:tr>
      <w:tr w14:paraId="3A379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41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758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作品形式</w:t>
            </w:r>
          </w:p>
        </w:tc>
        <w:tc>
          <w:tcPr>
            <w:tcW w:w="29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68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2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DC2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是否原创</w:t>
            </w:r>
          </w:p>
        </w:tc>
        <w:tc>
          <w:tcPr>
            <w:tcW w:w="27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46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  <w:t>□是   □否</w:t>
            </w:r>
          </w:p>
        </w:tc>
      </w:tr>
      <w:tr w14:paraId="1DEA4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  <w:jc w:val="center"/>
        </w:trPr>
        <w:tc>
          <w:tcPr>
            <w:tcW w:w="2141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73F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作品/节目简介</w:t>
            </w:r>
          </w:p>
        </w:tc>
        <w:tc>
          <w:tcPr>
            <w:tcW w:w="7951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75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eastAsia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300字以内</w:t>
            </w:r>
          </w:p>
          <w:p w14:paraId="70A66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  <w:p w14:paraId="0CEA6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38CFB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  <w:jc w:val="center"/>
        </w:trPr>
        <w:tc>
          <w:tcPr>
            <w:tcW w:w="2141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424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设备及现场</w:t>
            </w:r>
          </w:p>
          <w:p w14:paraId="793688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技术需求</w:t>
            </w:r>
          </w:p>
        </w:tc>
        <w:tc>
          <w:tcPr>
            <w:tcW w:w="7951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A4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  <w:p w14:paraId="763A0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（伴奏、投影、话筒、乐器摆放等，请详细说明）</w:t>
            </w:r>
          </w:p>
          <w:p w14:paraId="32F0F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51EBC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41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138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参</w:t>
            </w:r>
          </w:p>
          <w:p w14:paraId="6222FC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演</w:t>
            </w:r>
          </w:p>
          <w:p w14:paraId="4C58DF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学</w:t>
            </w:r>
          </w:p>
          <w:p w14:paraId="5E78A9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生</w:t>
            </w:r>
          </w:p>
          <w:p w14:paraId="621BC0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基</w:t>
            </w:r>
          </w:p>
          <w:p w14:paraId="16E590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本</w:t>
            </w:r>
          </w:p>
          <w:p w14:paraId="7129C3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信</w:t>
            </w:r>
          </w:p>
          <w:p w14:paraId="1B1F24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息</w:t>
            </w:r>
          </w:p>
        </w:tc>
        <w:tc>
          <w:tcPr>
            <w:tcW w:w="13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AAA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10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690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4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3F0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273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E5F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专业、年级</w:t>
            </w:r>
          </w:p>
        </w:tc>
        <w:tc>
          <w:tcPr>
            <w:tcW w:w="27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879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学号</w:t>
            </w:r>
          </w:p>
        </w:tc>
      </w:tr>
      <w:tr w14:paraId="271FF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41" w:type="dxa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2F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B2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78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C2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73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7A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D2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</w:tr>
      <w:tr w14:paraId="08CB0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41" w:type="dxa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F9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03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19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27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73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F7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C4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</w:tr>
      <w:tr w14:paraId="2D29F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41" w:type="dxa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FC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03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4D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C4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73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39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87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</w:tr>
      <w:tr w14:paraId="081E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41" w:type="dxa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BC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63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61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C8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73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57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FA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</w:tr>
      <w:tr w14:paraId="770BB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41" w:type="dxa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57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54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C1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C9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73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85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1B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</w:tr>
      <w:tr w14:paraId="17888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41" w:type="dxa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3C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F8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10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3D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14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AB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273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DD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276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5E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...</w:t>
            </w:r>
          </w:p>
        </w:tc>
      </w:tr>
      <w:tr w14:paraId="64DBB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141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E6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学院团委审核意见</w:t>
            </w:r>
          </w:p>
        </w:tc>
        <w:tc>
          <w:tcPr>
            <w:tcW w:w="7951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27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jc w:val="left"/>
              <w:textAlignment w:val="auto"/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  <w:t>经审核，该项目报名信息及参赛人员资格真实有效，</w:t>
            </w:r>
            <w:r>
              <w:rPr>
                <w:rFonts w:hint="eastAsia" w:ascii="仿宋_GB2312" w:hAnsi="仿宋_GB2312" w:eastAsia="仿宋_GB2312"/>
                <w:b w:val="0"/>
                <w:color w:val="auto"/>
                <w:sz w:val="24"/>
                <w:szCs w:val="24"/>
              </w:rPr>
              <w:t>参赛作品内容符合赛事主题与相关要求</w:t>
            </w:r>
            <w:r>
              <w:rPr>
                <w:rFonts w:hint="eastAsia"/>
                <w:b w:val="0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  <w:t>同意报名参赛。</w:t>
            </w:r>
          </w:p>
          <w:p w14:paraId="5B124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jc w:val="right"/>
              <w:textAlignment w:val="auto"/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  <w:t>负责人签字：________________</w:t>
            </w:r>
          </w:p>
          <w:p w14:paraId="29927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jc w:val="right"/>
              <w:textAlignment w:val="auto"/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  <w:t>（学院</w:t>
            </w:r>
            <w:r>
              <w:rPr>
                <w:rFonts w:hint="eastAsia"/>
                <w:b w:val="0"/>
                <w:color w:val="auto"/>
                <w:sz w:val="24"/>
                <w:szCs w:val="24"/>
                <w:lang w:val="en-US" w:eastAsia="zh-CN"/>
              </w:rPr>
              <w:t>团委</w:t>
            </w: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  <w:t>盖章）</w:t>
            </w:r>
          </w:p>
          <w:p w14:paraId="1A987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80" w:firstLineChars="200"/>
              <w:jc w:val="righ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4"/>
              </w:rPr>
              <w:t>____年__月__日</w:t>
            </w:r>
          </w:p>
        </w:tc>
      </w:tr>
    </w:tbl>
    <w:p w14:paraId="616D1E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</w:pPr>
      <w:r>
        <w:rPr>
          <w:rFonts w:ascii="仿宋_GB2312" w:hAnsi="仿宋_GB2312" w:eastAsia="仿宋_GB2312"/>
          <w:b w:val="0"/>
          <w:sz w:val="19"/>
        </w:rPr>
        <w:t>说明：1. 个人参赛在“参赛形式”中勾选“个人”，组合参赛勾选“组合”并填写人数；</w:t>
      </w:r>
      <w:r>
        <w:rPr>
          <w:rFonts w:hint="eastAsia"/>
          <w:b w:val="0"/>
          <w:sz w:val="19"/>
          <w:lang w:val="en-US" w:eastAsia="zh-CN"/>
        </w:rPr>
        <w:t>2.“类别”</w:t>
      </w:r>
      <w:r>
        <w:rPr>
          <w:rFonts w:hint="eastAsia" w:ascii="仿宋_GB2312" w:hAnsi="仿宋_GB2312" w:eastAsia="仿宋_GB2312"/>
          <w:b w:val="0"/>
          <w:sz w:val="19"/>
          <w:lang w:val="en-US" w:eastAsia="zh-CN"/>
        </w:rPr>
        <w:t>填写</w:t>
      </w:r>
      <w:r>
        <w:rPr>
          <w:rFonts w:hint="eastAsia"/>
          <w:b w:val="0"/>
          <w:sz w:val="19"/>
          <w:lang w:val="en-US" w:eastAsia="zh-CN"/>
        </w:rPr>
        <w:t>：</w:t>
      </w:r>
      <w:r>
        <w:rPr>
          <w:rFonts w:hint="eastAsia" w:ascii="仿宋_GB2312" w:hAnsi="仿宋_GB2312" w:eastAsia="仿宋_GB2312"/>
          <w:b w:val="0"/>
          <w:sz w:val="19"/>
          <w:lang w:val="en-US" w:eastAsia="zh-CN"/>
        </w:rPr>
        <w:t>声乐、戏曲与曲艺、舞蹈、器乐、主持、演讲</w:t>
      </w:r>
      <w:r>
        <w:rPr>
          <w:rFonts w:hint="eastAsia"/>
          <w:b w:val="0"/>
          <w:sz w:val="19"/>
          <w:lang w:val="en-US" w:eastAsia="zh-CN"/>
        </w:rPr>
        <w:t>其中</w:t>
      </w:r>
      <w:r>
        <w:rPr>
          <w:rFonts w:hint="eastAsia" w:ascii="仿宋_GB2312" w:hAnsi="仿宋_GB2312" w:eastAsia="仿宋_GB2312"/>
          <w:b w:val="0"/>
          <w:sz w:val="19"/>
          <w:lang w:val="en-US" w:eastAsia="zh-CN"/>
        </w:rPr>
        <w:t>之一</w:t>
      </w:r>
      <w:r>
        <w:rPr>
          <w:rFonts w:hint="eastAsia"/>
          <w:b w:val="0"/>
          <w:sz w:val="19"/>
          <w:lang w:val="en-US" w:eastAsia="zh-CN"/>
        </w:rPr>
        <w:t>；3</w:t>
      </w:r>
      <w:r>
        <w:rPr>
          <w:rFonts w:ascii="仿宋_GB2312" w:hAnsi="仿宋_GB2312" w:eastAsia="仿宋_GB2312"/>
          <w:b w:val="0"/>
          <w:sz w:val="19"/>
        </w:rPr>
        <w:t>. 演讲赛道须在“作品形式”或备注中注明“启航组”或“凌云组”；</w:t>
      </w:r>
      <w:r>
        <w:rPr>
          <w:rFonts w:hint="eastAsia"/>
          <w:b w:val="0"/>
          <w:sz w:val="19"/>
          <w:lang w:val="en-US" w:eastAsia="zh-CN"/>
        </w:rPr>
        <w:t>4</w:t>
      </w:r>
      <w:r>
        <w:rPr>
          <w:rFonts w:ascii="仿宋_GB2312" w:hAnsi="仿宋_GB2312" w:eastAsia="仿宋_GB2312"/>
          <w:b w:val="0"/>
          <w:sz w:val="19"/>
        </w:rPr>
        <w:t>. 伴奏、投影、话筒、乐器摆放等需求，请在“设备及现场技术需求”中详细</w:t>
      </w:r>
      <w:r>
        <w:rPr>
          <w:rFonts w:hint="eastAsia"/>
          <w:b w:val="0"/>
          <w:sz w:val="19"/>
          <w:lang w:val="en-US" w:eastAsia="zh-CN"/>
        </w:rPr>
        <w:t>写</w:t>
      </w:r>
      <w:r>
        <w:rPr>
          <w:rFonts w:ascii="仿宋_GB2312" w:hAnsi="仿宋_GB2312" w:eastAsia="仿宋_GB2312"/>
          <w:b w:val="0"/>
          <w:sz w:val="19"/>
        </w:rPr>
        <w:t>明。</w:t>
      </w:r>
      <w:bookmarkStart w:id="0" w:name="_GoBack"/>
      <w:bookmarkEnd w:id="0"/>
    </w:p>
    <w:sectPr>
      <w:pgSz w:w="11906" w:h="16838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9DE38400-F6E6-4A05-B20D-F517C85660C0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7B37114-A9CD-47DF-9EF9-EBE4F1F7FC9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E5402C15-4DE3-4C6E-9877-9410EB81B93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774CA941-1B4E-4BA7-BD5E-DED39C4738BF}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A84FD3"/>
    <w:rsid w:val="0D125973"/>
    <w:rsid w:val="152802D6"/>
    <w:rsid w:val="15E33BE1"/>
    <w:rsid w:val="17FD736E"/>
    <w:rsid w:val="20CA763A"/>
    <w:rsid w:val="20EC4644"/>
    <w:rsid w:val="21753117"/>
    <w:rsid w:val="25BD3CBE"/>
    <w:rsid w:val="26FF2B80"/>
    <w:rsid w:val="30EB5A3D"/>
    <w:rsid w:val="373367D1"/>
    <w:rsid w:val="385D65BE"/>
    <w:rsid w:val="3A3454C0"/>
    <w:rsid w:val="44203CAF"/>
    <w:rsid w:val="4524487F"/>
    <w:rsid w:val="45521CB0"/>
    <w:rsid w:val="48466507"/>
    <w:rsid w:val="490E583D"/>
    <w:rsid w:val="4A865005"/>
    <w:rsid w:val="4B0B146F"/>
    <w:rsid w:val="4EEB4961"/>
    <w:rsid w:val="560B7AEF"/>
    <w:rsid w:val="59674BD3"/>
    <w:rsid w:val="5C7F5697"/>
    <w:rsid w:val="63B646BA"/>
    <w:rsid w:val="64F110E3"/>
    <w:rsid w:val="72806FD8"/>
    <w:rsid w:val="75E654F2"/>
    <w:rsid w:val="764E7333"/>
    <w:rsid w:val="7A07164E"/>
    <w:rsid w:val="7A30571D"/>
    <w:rsid w:val="7B2674E8"/>
    <w:rsid w:val="7D6E1119"/>
    <w:rsid w:val="7DB4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DocTitle"/>
    <w:qFormat/>
    <w:uiPriority w:val="0"/>
    <w:pPr>
      <w:spacing w:after="200" w:line="276" w:lineRule="auto"/>
    </w:pPr>
    <w:rPr>
      <w:rFonts w:ascii="方正小标宋简体" w:hAnsi="方正小标宋简体" w:eastAsia="方正小标宋简体" w:cstheme="minorBidi"/>
      <w:sz w:val="44"/>
      <w:szCs w:val="22"/>
      <w:lang w:val="en-US" w:eastAsia="en-US" w:bidi="ar-SA"/>
    </w:rPr>
  </w:style>
  <w:style w:type="paragraph" w:customStyle="1" w:styleId="165">
    <w:name w:val="HeadingCN1"/>
    <w:qFormat/>
    <w:uiPriority w:val="0"/>
    <w:pPr>
      <w:spacing w:after="200" w:line="276" w:lineRule="auto"/>
    </w:pPr>
    <w:rPr>
      <w:rFonts w:ascii="黑体" w:hAnsi="黑体" w:eastAsia="黑体" w:cstheme="minorBidi"/>
      <w:sz w:val="32"/>
      <w:szCs w:val="22"/>
      <w:lang w:val="en-US" w:eastAsia="en-US" w:bidi="ar-SA"/>
    </w:rPr>
  </w:style>
  <w:style w:type="paragraph" w:customStyle="1" w:styleId="166">
    <w:name w:val="HeadingCN2"/>
    <w:qFormat/>
    <w:uiPriority w:val="0"/>
    <w:pPr>
      <w:spacing w:after="200" w:line="276" w:lineRule="auto"/>
    </w:pPr>
    <w:rPr>
      <w:rFonts w:ascii="楷体_GB2312" w:hAnsi="楷体_GB2312" w:eastAsia="楷体_GB2312" w:cstheme="minorBidi"/>
      <w:b/>
      <w:sz w:val="3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402</Words>
  <Characters>447</Characters>
  <Lines>0</Lines>
  <Paragraphs>0</Paragraphs>
  <TotalTime>7</TotalTime>
  <ScaleCrop>false</ScaleCrop>
  <LinksUpToDate>false</LinksUpToDate>
  <CharactersWithSpaces>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Š</cp:lastModifiedBy>
  <dcterms:modified xsi:type="dcterms:W3CDTF">2026-10-14T03:41:49Z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eyJoZGlkIjoiOThmZGUzMTNlMzAxMWE1NDRhYWExM2ZjZDVhMjBiYzQiLCJ1c2VySWQiOiIxMDg4OTY1MDcwIn0=</vt:lpwstr>
  </property>
  <property fmtid="{D5CDD505-2E9C-101B-9397-08002B2CF9AE}" pid="3" name="KSOProductBuildVer">
    <vt:lpwstr>2052-12.1.0.28505</vt:lpwstr>
  </property>
  <property fmtid="{D5CDD505-2E9C-101B-9397-08002B2CF9AE}" pid="4" name="ICV">
    <vt:lpwstr>A7B4731C1D0B4B80BD1B4CF59BC74349_13</vt:lpwstr>
  </property>
</Properties>
</file>