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“智慧团建”系统标记团支部毕业时间操作说明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5"/>
          <w:rFonts w:hint="eastAsia" w:ascii="黑体" w:hAnsi="黑体" w:eastAsia="黑体" w:cs="楷体_GB2312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楷体_GB2312"/>
          <w:color w:val="auto"/>
          <w:sz w:val="32"/>
          <w:szCs w:val="32"/>
          <w:lang w:val="en-US" w:eastAsia="zh-CN"/>
        </w:rPr>
        <w:t>一、“标记团支部毕业时间”操作方法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学校领域各级团组织管理员（团支部除外）都有权限标记班级团支部毕业时间，具体操作步骤如下。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（1）管理员登录系统进入管理中心，点击“组织管理-管理下级组织”菜单，进入管理下级组织界面。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（2）勾选需要标记的团支部，点击左上角的“标记团支部毕业时间”按钮。</w:t>
      </w:r>
    </w:p>
    <w:p>
      <w:pPr>
        <w:pStyle w:val="6"/>
        <w:ind w:left="360" w:firstLine="0" w:firstLineChars="0"/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</w:rPr>
        <w:drawing>
          <wp:inline distT="0" distB="0" distL="0" distR="0">
            <wp:extent cx="5270500" cy="237172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560" w:lineRule="exact"/>
        <w:ind w:firstLine="643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（3）选择该班级预计毕业的时间（必选）。教职工等无法确定毕业时间的团支部则不用选择毕业时间，但是必须选择理由（两者选填其一，不可同时选择）。</w:t>
      </w:r>
    </w:p>
    <w:p>
      <w:pPr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</w:rPr>
        <w:drawing>
          <wp:inline distT="0" distB="0" distL="0" distR="0">
            <wp:extent cx="5270500" cy="3119120"/>
            <wp:effectExtent l="0" t="0" r="635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560" w:lineRule="exact"/>
        <w:ind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（4）点击“下一步”按钮后，弹出框中显示的提示内容必须认真阅读。</w:t>
      </w:r>
    </w:p>
    <w:p>
      <w:pPr>
        <w:ind w:left="360"/>
        <w:rPr>
          <w:rFonts w:ascii="方正仿宋简体" w:eastAsia="方正仿宋简体"/>
          <w:b/>
          <w:color w:val="FF0000"/>
        </w:rPr>
      </w:pPr>
      <w:r>
        <w:rPr>
          <w:rFonts w:ascii="方正仿宋简体" w:eastAsia="方正仿宋简体"/>
          <w:b/>
          <w:color w:val="FF0000"/>
        </w:rPr>
        <w:drawing>
          <wp:inline distT="0" distB="0" distL="0" distR="0">
            <wp:extent cx="5270500" cy="3559175"/>
            <wp:effectExtent l="0" t="0" r="635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line="560" w:lineRule="exact"/>
        <w:ind w:firstLine="643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（5）点击“确定”按钮后即完成标记。标记成功后，组织列表中会显示已标记的状态，并且不可更改。</w:t>
      </w:r>
    </w:p>
    <w:p>
      <w:pPr>
        <w:ind w:left="360"/>
        <w:rPr>
          <w:rFonts w:ascii="方正仿宋简体" w:eastAsia="方正仿宋简体"/>
          <w:b/>
          <w:color w:val="FF0000"/>
        </w:rPr>
      </w:pPr>
      <w:r>
        <w:rPr>
          <w:rFonts w:ascii="方正仿宋简体" w:eastAsia="方正仿宋简体"/>
          <w:b/>
          <w:color w:val="FF0000"/>
        </w:rPr>
        <w:drawing>
          <wp:inline distT="0" distB="0" distL="0" distR="0">
            <wp:extent cx="5343525" cy="2040255"/>
            <wp:effectExtent l="0" t="0" r="9525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136" cy="20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（6）对于本年度毕业的团支部（已被标记），系统会在规定的时间点自动将其组织类别变更为毕业生团组织。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注意事项：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 如果一次性勾选多个团组织批量标记，必须确保这些团组织的预计毕业时间是相同的，否则单独勾选。举例说明：批量标记2018级1班团支部、2018级2班团支部是可行的，因为毕业时间相同。如果标记2018级1班团支部、2019级1班团支部，不能批量操作，因为毕业时间不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 一旦标记成功后，将无法自行取消标记，务必谨慎操作。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5"/>
          <w:rFonts w:hint="eastAsia" w:ascii="黑体" w:hAnsi="黑体" w:eastAsia="黑体" w:cs="楷体_GB2312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楷体_GB2312"/>
          <w:color w:val="auto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Style w:val="5"/>
          <w:rFonts w:hint="eastAsia" w:ascii="黑体" w:hAnsi="黑体" w:eastAsia="黑体" w:cs="楷体_GB2312"/>
          <w:color w:val="auto"/>
          <w:sz w:val="32"/>
          <w:szCs w:val="32"/>
          <w:lang w:val="en-US" w:eastAsia="zh-CN"/>
        </w:rPr>
        <w:t>、“标记团支部毕业时间”常见问题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5"/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1. 哪些团组织有权限标记团支部毕业时间？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（1）学校领域的团委、团工委、团总支有权限标记团支部毕业时间。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（2）团的领导机关和学校团支部没有权限标记团支部毕业时间。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5"/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2. 本身是学校领域的团组织，为什么没看到“标记团支部毕业时间”的按钮？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检查团组织的组织信息页面中，“单位所属行业类别”选项是否选择正确，如果选择的不属于学校领域，则无法看到“标记团支部毕业时间”按钮。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Style w:val="5"/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3. 完成“标记团支部毕业时间”后，被标记的团支部如何变为毕业生团组织？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学校领域所有的团支部都需要被标记毕业时间，其中毕业时间为本年度的团支部，系统会在规定的时间点（6月1日）自动将其组织类别更改为毕业生团组织，团组织内的所有成员会被标识为毕业生。</w:t>
      </w:r>
    </w:p>
    <w:p/>
    <w:sectPr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ZFSK--GBK1-0">
    <w:altName w:val="Latha"/>
    <w:panose1 w:val="00000000000000000000"/>
    <w:charset w:val="01"/>
    <w:family w:val="swiss"/>
    <w:pitch w:val="default"/>
    <w:sig w:usb0="00000000" w:usb1="00000000" w:usb2="779A98DA" w:usb3="46E2CD63" w:csb0="11733E38" w:csb1="0012F494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tha">
    <w:panose1 w:val="020B0604020202020204"/>
    <w:charset w:val="01"/>
    <w:family w:val="swiss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61C25"/>
    <w:rsid w:val="5F9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style21"/>
    <w:qFormat/>
    <w:uiPriority w:val="0"/>
    <w:rPr>
      <w:rFonts w:ascii="FZFSK--GBK1-0" w:hAnsi="FZFSK--GBK1-0" w:eastAsia="FZFSK--GBK1-0" w:cs="FZFSK--GBK1-0"/>
      <w:color w:val="000000"/>
      <w:sz w:val="30"/>
      <w:szCs w:val="3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2019-05-05T06:44:45Z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