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C9598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附件4：第十九届“挑战杯”校内选拔赛</w:t>
      </w:r>
    </w:p>
    <w:p w14:paraId="7B02063F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各学院推报作品名额分配表</w:t>
      </w:r>
    </w:p>
    <w:p w14:paraId="4352A9C5">
      <w:pPr>
        <w:spacing w:before="59"/>
        <w:jc w:val="center"/>
        <w:rPr>
          <w:rFonts w:ascii="Arial"/>
          <w:sz w:val="21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含合肥校区、宣城校区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347" w:tblpY="191"/>
        <w:tblOverlap w:val="never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229"/>
        <w:gridCol w:w="2700"/>
      </w:tblGrid>
      <w:tr w14:paraId="7803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8" w:type="dxa"/>
            <w:vAlign w:val="center"/>
          </w:tcPr>
          <w:p w14:paraId="5FC2CD68"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29" w:type="dxa"/>
            <w:vAlign w:val="center"/>
          </w:tcPr>
          <w:p w14:paraId="73E51976"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700" w:type="dxa"/>
            <w:vAlign w:val="center"/>
          </w:tcPr>
          <w:p w14:paraId="38501E6A"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推报数量（件）</w:t>
            </w:r>
          </w:p>
        </w:tc>
      </w:tr>
      <w:tr w14:paraId="1C40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5E93BBF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29" w:type="dxa"/>
            <w:vAlign w:val="center"/>
          </w:tcPr>
          <w:p w14:paraId="5BF7B7F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2700" w:type="dxa"/>
            <w:vAlign w:val="center"/>
          </w:tcPr>
          <w:p w14:paraId="499C86F8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12</w:t>
            </w:r>
          </w:p>
        </w:tc>
      </w:tr>
      <w:tr w14:paraId="68ED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2BE2722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29" w:type="dxa"/>
            <w:vAlign w:val="center"/>
          </w:tcPr>
          <w:p w14:paraId="46AD5B3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2700" w:type="dxa"/>
            <w:vAlign w:val="center"/>
          </w:tcPr>
          <w:p w14:paraId="129A0A3E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14:paraId="68BC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4BE3CE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29" w:type="dxa"/>
            <w:vAlign w:val="center"/>
          </w:tcPr>
          <w:p w14:paraId="6650304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电气与自动化工程学院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2C06D1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12</w:t>
            </w:r>
          </w:p>
        </w:tc>
      </w:tr>
      <w:tr w14:paraId="5D54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466E548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29" w:type="dxa"/>
            <w:vAlign w:val="center"/>
          </w:tcPr>
          <w:p w14:paraId="09BB25D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计算机与信息学院（人工智能学院）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28CADB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12</w:t>
            </w:r>
          </w:p>
        </w:tc>
      </w:tr>
      <w:tr w14:paraId="3706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254B6D7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29" w:type="dxa"/>
            <w:vAlign w:val="center"/>
          </w:tcPr>
          <w:p w14:paraId="4750031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土木与水利工程学院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3199BA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9</w:t>
            </w:r>
          </w:p>
        </w:tc>
      </w:tr>
      <w:tr w14:paraId="2438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59E611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229" w:type="dxa"/>
            <w:vAlign w:val="center"/>
          </w:tcPr>
          <w:p w14:paraId="128F1AB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化学与化工学院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04C02F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10</w:t>
            </w:r>
          </w:p>
        </w:tc>
      </w:tr>
      <w:tr w14:paraId="51FA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28983B7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29" w:type="dxa"/>
            <w:vAlign w:val="center"/>
          </w:tcPr>
          <w:p w14:paraId="7EDD899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F9B216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7</w:t>
            </w:r>
          </w:p>
        </w:tc>
      </w:tr>
      <w:tr w14:paraId="1B05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5853501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29" w:type="dxa"/>
            <w:vAlign w:val="center"/>
          </w:tcPr>
          <w:p w14:paraId="5F71571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9A4C84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8</w:t>
            </w:r>
          </w:p>
        </w:tc>
      </w:tr>
      <w:tr w14:paraId="05BE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1F6D5A9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229" w:type="dxa"/>
            <w:vAlign w:val="center"/>
          </w:tcPr>
          <w:p w14:paraId="7E4D230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26C0A3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6</w:t>
            </w:r>
          </w:p>
        </w:tc>
      </w:tr>
      <w:tr w14:paraId="6A40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054F5C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29" w:type="dxa"/>
            <w:vAlign w:val="center"/>
          </w:tcPr>
          <w:p w14:paraId="0E1B5C6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CE0F76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6</w:t>
            </w:r>
          </w:p>
        </w:tc>
      </w:tr>
      <w:tr w14:paraId="0428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749E0B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229" w:type="dxa"/>
            <w:vAlign w:val="center"/>
          </w:tcPr>
          <w:p w14:paraId="0999052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E1AB63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9</w:t>
            </w:r>
          </w:p>
        </w:tc>
      </w:tr>
      <w:tr w14:paraId="0BB8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4CA2EF5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29" w:type="dxa"/>
            <w:vAlign w:val="center"/>
          </w:tcPr>
          <w:p w14:paraId="4A3B094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仪器科学与光电工程学院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142006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7</w:t>
            </w:r>
          </w:p>
        </w:tc>
      </w:tr>
      <w:tr w14:paraId="4389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4CC6E9A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229" w:type="dxa"/>
            <w:vAlign w:val="center"/>
          </w:tcPr>
          <w:p w14:paraId="527C463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建筑与艺术学院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350A98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7</w:t>
            </w:r>
          </w:p>
        </w:tc>
      </w:tr>
      <w:tr w14:paraId="5B65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6011B8F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229" w:type="dxa"/>
            <w:vAlign w:val="center"/>
          </w:tcPr>
          <w:p w14:paraId="11DDB2E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资源与环境工程学院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B39B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7</w:t>
            </w:r>
          </w:p>
        </w:tc>
      </w:tr>
      <w:tr w14:paraId="7F49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211800D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229" w:type="dxa"/>
            <w:vAlign w:val="center"/>
          </w:tcPr>
          <w:p w14:paraId="6609265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食品与生物工程学院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1BB27A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8</w:t>
            </w:r>
          </w:p>
        </w:tc>
      </w:tr>
      <w:tr w14:paraId="1788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B49F22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29" w:type="dxa"/>
            <w:vAlign w:val="center"/>
          </w:tcPr>
          <w:p w14:paraId="6D9BE62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数学学院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0DED3C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6</w:t>
            </w:r>
          </w:p>
        </w:tc>
      </w:tr>
      <w:tr w14:paraId="72A5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77D882E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229" w:type="dxa"/>
            <w:vAlign w:val="center"/>
          </w:tcPr>
          <w:p w14:paraId="61CB642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微电子学院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C12FFC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8</w:t>
            </w:r>
          </w:p>
        </w:tc>
      </w:tr>
      <w:tr w14:paraId="4C42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6DEB55E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229" w:type="dxa"/>
            <w:vAlign w:val="center"/>
          </w:tcPr>
          <w:p w14:paraId="0AB4B8A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161258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5</w:t>
            </w:r>
          </w:p>
        </w:tc>
      </w:tr>
      <w:tr w14:paraId="254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24B5075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229" w:type="dxa"/>
            <w:vAlign w:val="center"/>
          </w:tcPr>
          <w:p w14:paraId="410055A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汽车与交通工程学院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90636B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9</w:t>
            </w:r>
          </w:p>
        </w:tc>
      </w:tr>
      <w:tr w14:paraId="332A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8" w:type="dxa"/>
            <w:vAlign w:val="center"/>
          </w:tcPr>
          <w:p w14:paraId="19D52E86">
            <w:pPr>
              <w:widowControl w:val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229" w:type="dxa"/>
            <w:vAlign w:val="center"/>
          </w:tcPr>
          <w:p w14:paraId="24011522">
            <w:pPr>
              <w:widowControl w:val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软件学院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6B2B9"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D48E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DB0440-E96F-4387-9076-3DBF75289A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B5B1CB-76D3-45C6-89F6-BF9002D1E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D50F7FC-594B-4D68-AEE7-9CBE18565D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00172A27"/>
    <w:rsid w:val="074E2BC3"/>
    <w:rsid w:val="4C2B52A5"/>
    <w:rsid w:val="76A455FE"/>
    <w:rsid w:val="7A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259</Characters>
  <Lines>0</Lines>
  <Paragraphs>0</Paragraphs>
  <TotalTime>4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2024-11-06T10:45:00Z</dcterms:created>
  <dc:creator>陈曾珍</dc:creator>
  <cp:lastModifiedBy>陈曾珍</cp:lastModifiedBy>
  <dcterms:modified xsi:type="dcterms:W3CDTF">2024-11-19T08:46:20Z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7A875448EA1744228A350C722E0E07A6_11</vt:lpwstr>
  </property>
</Properties>
</file>