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简体"/>
          <w:bCs/>
          <w:color w:val="000000"/>
          <w:sz w:val="32"/>
          <w:szCs w:val="32"/>
        </w:rPr>
      </w:pPr>
      <w:r>
        <w:rPr>
          <w:rFonts w:hint="eastAsia" w:eastAsia="方正黑体简体"/>
          <w:bCs/>
          <w:color w:val="000000"/>
          <w:sz w:val="32"/>
          <w:szCs w:val="32"/>
        </w:rPr>
        <w:t>附件</w:t>
      </w:r>
      <w:r>
        <w:rPr>
          <w:rFonts w:hint="eastAsia" w:eastAsia="方正小标宋简体"/>
          <w:bCs/>
          <w:color w:val="000000"/>
          <w:sz w:val="32"/>
          <w:szCs w:val="32"/>
        </w:rPr>
        <w:t>2</w:t>
      </w:r>
    </w:p>
    <w:p>
      <w:pPr>
        <w:widowControl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eastAsia="方正小标宋简体"/>
          <w:bCs/>
          <w:color w:val="000000"/>
          <w:kern w:val="0"/>
          <w:sz w:val="36"/>
          <w:szCs w:val="36"/>
        </w:rPr>
        <w:t>合肥工业大学第十三届“大学生自强之星”</w:t>
      </w:r>
      <w:bookmarkStart w:id="0" w:name="_GoBack"/>
      <w:bookmarkEnd w:id="0"/>
      <w:r>
        <w:rPr>
          <w:rFonts w:hint="eastAsia" w:eastAsia="方正小标宋简体"/>
          <w:bCs/>
          <w:color w:val="000000"/>
          <w:kern w:val="0"/>
          <w:sz w:val="36"/>
          <w:szCs w:val="36"/>
        </w:rPr>
        <w:t>报名表</w:t>
      </w:r>
    </w:p>
    <w:p>
      <w:pPr>
        <w:widowControl/>
        <w:spacing w:line="24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5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pStyle w:val="2"/>
              <w:ind w:firstLine="0" w:firstLineChars="0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  <w:lang w:val="en-US" w:eastAsia="zh-CN"/>
              </w:rPr>
              <w:t>学院</w:t>
            </w:r>
            <w:r>
              <w:rPr>
                <w:rFonts w:hint="eastAsia" w:eastAsia="方正仿宋简体"/>
                <w:sz w:val="28"/>
              </w:rPr>
              <w:t>团委意见</w:t>
            </w: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default" w:eastAsia="方正仿宋简体"/>
                <w:sz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lang w:val="en-US" w:eastAsia="zh-CN"/>
              </w:rPr>
              <w:t>学院党委意见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pStyle w:val="2"/>
              <w:ind w:left="0" w:leftChars="0" w:firstLine="0" w:firstLineChars="0"/>
              <w:rPr>
                <w:sz w:val="21"/>
                <w:szCs w:val="18"/>
              </w:rPr>
            </w:pPr>
          </w:p>
          <w:p>
            <w:pPr>
              <w:pStyle w:val="2"/>
              <w:ind w:left="0" w:leftChars="0" w:firstLine="0" w:firstLineChars="0"/>
              <w:rPr>
                <w:sz w:val="21"/>
                <w:szCs w:val="18"/>
              </w:rPr>
            </w:pPr>
          </w:p>
          <w:p>
            <w:pPr>
              <w:pStyle w:val="2"/>
              <w:ind w:left="0" w:leftChars="0" w:firstLine="0" w:firstLineChars="0"/>
              <w:rPr>
                <w:sz w:val="21"/>
                <w:szCs w:val="1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sz w:val="28"/>
          <w:szCs w:val="28"/>
        </w:rPr>
      </w:pPr>
      <w:r>
        <w:rPr>
          <w:rFonts w:eastAsia="方正仿宋简体"/>
          <w:bCs/>
          <w:color w:val="000000"/>
          <w:kern w:val="0"/>
          <w:sz w:val="24"/>
        </w:rPr>
        <w:t>注：</w:t>
      </w:r>
      <w:r>
        <w:rPr>
          <w:rFonts w:hint="eastAsia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3AB35B1-03FF-4549-898E-3F499F0AA5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ECBC8F-AD7C-48B8-BE21-4DEBEED18E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C003AD1B-ECB6-4CB1-AA57-661284024B0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2F906F7-EA92-43A8-AA8E-5CB454334464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CE518B1C-72EB-4511-8754-11245597BC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TE5YTU3YWEyMjFjYzQ2NWUwZjA5ZGNlYWIzYmUifQ=="/>
  </w:docVars>
  <w:rsids>
    <w:rsidRoot w:val="00000000"/>
    <w:rsid w:val="05AB0C7F"/>
    <w:rsid w:val="0C034934"/>
    <w:rsid w:val="3AEB4DA4"/>
    <w:rsid w:val="57C1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rFonts w:ascii="仿宋_GB2312" w:eastAsia="仿宋_GB2312" w:cs="仿宋_GB2312"/>
      <w:sz w:val="32"/>
      <w:lang w:bidi="ar-SA"/>
    </w:rPr>
  </w:style>
  <w:style w:type="paragraph" w:styleId="3">
    <w:name w:val="Body Text Indent"/>
    <w:basedOn w:val="1"/>
    <w:qFormat/>
    <w:uiPriority w:val="0"/>
    <w:pPr>
      <w:suppressAutoHyphens w:val="0"/>
      <w:ind w:firstLine="420" w:firstLine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题目"/>
    <w:basedOn w:val="1"/>
    <w:qFormat/>
    <w:uiPriority w:val="0"/>
    <w:pPr>
      <w:pageBreakBefore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50" w:afterLines="50" w:line="440" w:lineRule="exact"/>
      <w:ind w:firstLine="562" w:firstLineChars="200"/>
      <w:jc w:val="center"/>
    </w:pPr>
    <w:rPr>
      <w:rFonts w:hint="eastAsia" w:ascii="仿宋" w:hAnsi="仿宋" w:eastAsia="微软雅黑" w:cs="仿宋"/>
      <w:color w:val="333333"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171</Characters>
  <Lines>0</Lines>
  <Paragraphs>0</Paragraphs>
  <TotalTime>2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猴小兜〜求收获</cp:lastModifiedBy>
  <dcterms:modified xsi:type="dcterms:W3CDTF">2023-04-07T09:47:40Z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FDB7CF7E1AFC44A5A1BF1F9D7D16DEE3</vt:lpwstr>
  </property>
</Properties>
</file>