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156" w:beforeLines="50" w:line="400" w:lineRule="exact"/>
        <w:jc w:val="center"/>
        <w:rPr>
          <w:rStyle w:val="6"/>
          <w:rFonts w:ascii="宋体" w:hAnsi="宋体"/>
          <w:sz w:val="40"/>
        </w:rPr>
      </w:pPr>
      <w:r>
        <w:rPr>
          <w:rStyle w:val="6"/>
          <w:rFonts w:hint="eastAsia" w:ascii="宋体" w:hAnsi="宋体"/>
          <w:sz w:val="40"/>
          <w:lang w:eastAsia="zh-CN"/>
        </w:rPr>
        <w:t>附件</w:t>
      </w:r>
      <w:r>
        <w:rPr>
          <w:rStyle w:val="6"/>
          <w:rFonts w:hint="eastAsia" w:ascii="宋体" w:hAnsi="宋体"/>
          <w:sz w:val="40"/>
          <w:lang w:val="en-US" w:eastAsia="zh-CN"/>
        </w:rPr>
        <w:t>1</w:t>
      </w:r>
      <w:r>
        <w:rPr>
          <w:rStyle w:val="6"/>
          <w:rFonts w:hint="eastAsia" w:ascii="宋体" w:hAnsi="宋体"/>
          <w:sz w:val="40"/>
        </w:rPr>
        <w:t>合肥工业大学学院学生会达标考核项目</w:t>
      </w:r>
    </w:p>
    <w:p>
      <w:pPr>
        <w:adjustRightInd w:val="0"/>
        <w:spacing w:before="156" w:beforeLines="50" w:line="400" w:lineRule="exact"/>
        <w:jc w:val="center"/>
        <w:rPr>
          <w:rFonts w:ascii="宋体" w:hAnsi="宋体"/>
          <w:b/>
          <w:kern w:val="0"/>
          <w:sz w:val="28"/>
          <w:lang w:val="zh-CN"/>
        </w:rPr>
      </w:pPr>
    </w:p>
    <w:tbl>
      <w:tblPr>
        <w:tblStyle w:val="8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7" w:hRule="atLeast"/>
        </w:trPr>
        <w:tc>
          <w:tcPr>
            <w:tcW w:w="8364" w:type="dxa"/>
            <w:gridSpan w:val="2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hAnsi="宋体"/>
                <w:b/>
                <w:sz w:val="40"/>
              </w:rPr>
            </w:pPr>
            <w:r>
              <w:rPr>
                <w:rStyle w:val="6"/>
                <w:rFonts w:hint="eastAsia" w:ascii="宋体" w:hAnsi="宋体"/>
                <w:sz w:val="32"/>
              </w:rPr>
              <w:t>201</w:t>
            </w:r>
            <w:r>
              <w:rPr>
                <w:rStyle w:val="6"/>
                <w:rFonts w:hint="eastAsia" w:ascii="宋体" w:hAnsi="宋体"/>
                <w:sz w:val="32"/>
                <w:lang w:val="en-US" w:eastAsia="zh-CN"/>
              </w:rPr>
              <w:t>8</w:t>
            </w:r>
            <w:r>
              <w:rPr>
                <w:rStyle w:val="6"/>
                <w:rFonts w:hint="eastAsia" w:ascii="宋体" w:hAnsi="宋体"/>
                <w:sz w:val="32"/>
              </w:rPr>
              <w:t>年度学院学生会达标考核项目对照表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418" w:type="dxa"/>
          </w:tcPr>
          <w:p>
            <w:pPr>
              <w:adjustRightInd w:val="0"/>
              <w:spacing w:before="156" w:beforeLines="50" w:line="400" w:lineRule="exact"/>
              <w:rPr>
                <w:rFonts w:ascii="宋体" w:hAnsi="宋体"/>
                <w:b/>
                <w:kern w:val="0"/>
                <w:sz w:val="28"/>
                <w:lang w:val="zh-CN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lang w:val="zh-CN"/>
              </w:rPr>
              <w:t>组织建设（35分）</w:t>
            </w:r>
          </w:p>
        </w:tc>
        <w:tc>
          <w:tcPr>
            <w:tcW w:w="6946" w:type="dxa"/>
          </w:tcPr>
          <w:p>
            <w:pPr>
              <w:pStyle w:val="11"/>
              <w:spacing w:line="360" w:lineRule="auto"/>
              <w:rPr>
                <w:sz w:val="21"/>
                <w:szCs w:val="21"/>
                <w:lang w:val="zh-CN"/>
              </w:rPr>
            </w:pPr>
            <w:r>
              <w:rPr>
                <w:rFonts w:hint="eastAsia"/>
                <w:b/>
                <w:sz w:val="21"/>
                <w:szCs w:val="21"/>
                <w:lang w:val="zh-CN"/>
              </w:rPr>
              <w:t>组织架构：</w:t>
            </w:r>
            <w:r>
              <w:rPr>
                <w:rFonts w:hint="eastAsia"/>
                <w:sz w:val="21"/>
                <w:szCs w:val="21"/>
                <w:lang w:val="zh-CN"/>
              </w:rPr>
              <w:t>学生会机构健全，中心部门设置合理，部门设置符合校院两级学生会工作需求，学院各年级</w:t>
            </w:r>
            <w:r>
              <w:rPr>
                <w:rFonts w:hint="eastAsia"/>
                <w:sz w:val="21"/>
                <w:szCs w:val="21"/>
                <w:lang w:val="zh-CN" w:eastAsia="zh-CN"/>
              </w:rPr>
              <w:t>、班级</w:t>
            </w:r>
            <w:r>
              <w:rPr>
                <w:rFonts w:hint="eastAsia"/>
                <w:sz w:val="21"/>
                <w:szCs w:val="21"/>
                <w:lang w:val="zh-CN"/>
              </w:rPr>
              <w:t>均设有学生会相关机构或部门</w:t>
            </w:r>
            <w:r>
              <w:rPr>
                <w:rFonts w:hint="eastAsia"/>
                <w:b/>
                <w:bCs/>
                <w:sz w:val="21"/>
                <w:szCs w:val="21"/>
                <w:lang w:val="zh-CN"/>
              </w:rPr>
              <w:t>15分</w:t>
            </w:r>
            <w:r>
              <w:rPr>
                <w:rFonts w:hint="eastAsia"/>
                <w:sz w:val="21"/>
                <w:szCs w:val="21"/>
                <w:lang w:val="zh-CN"/>
              </w:rPr>
              <w:t>；</w:t>
            </w:r>
          </w:p>
          <w:p>
            <w:pPr>
              <w:pStyle w:val="11"/>
              <w:spacing w:line="360" w:lineRule="auto"/>
              <w:rPr>
                <w:sz w:val="21"/>
                <w:szCs w:val="21"/>
                <w:lang w:val="zh-CN"/>
              </w:rPr>
            </w:pPr>
            <w:r>
              <w:rPr>
                <w:rFonts w:hint="eastAsia"/>
                <w:b/>
                <w:sz w:val="21"/>
                <w:szCs w:val="21"/>
                <w:lang w:val="zh-CN"/>
              </w:rPr>
              <w:t>规章制度：</w:t>
            </w:r>
            <w:r>
              <w:rPr>
                <w:rFonts w:hint="eastAsia"/>
                <w:sz w:val="21"/>
                <w:szCs w:val="21"/>
                <w:lang w:val="zh-CN"/>
              </w:rPr>
              <w:t>规章制度完善、合理，在工作中充分贯彻执行，其中制度包括例会制度、值班制度、人事制度、部门考核制度等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b/>
                <w:bCs/>
                <w:sz w:val="21"/>
                <w:szCs w:val="21"/>
                <w:lang w:val="zh-CN"/>
              </w:rPr>
              <w:t>分</w:t>
            </w:r>
            <w:r>
              <w:rPr>
                <w:rFonts w:hint="eastAsia"/>
                <w:sz w:val="21"/>
                <w:szCs w:val="21"/>
                <w:lang w:val="zh-CN"/>
              </w:rPr>
              <w:t>；</w:t>
            </w:r>
          </w:p>
          <w:p>
            <w:pPr>
              <w:pStyle w:val="11"/>
              <w:spacing w:line="360" w:lineRule="auto"/>
              <w:rPr>
                <w:rFonts w:hint="eastAsia"/>
                <w:sz w:val="21"/>
                <w:szCs w:val="21"/>
                <w:lang w:val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zh-CN" w:eastAsia="zh-CN"/>
              </w:rPr>
              <w:t>队伍建设</w:t>
            </w:r>
            <w:r>
              <w:rPr>
                <w:rFonts w:hint="eastAsia"/>
                <w:b/>
                <w:bCs/>
                <w:sz w:val="21"/>
                <w:szCs w:val="21"/>
                <w:lang w:val="zh-CN"/>
              </w:rPr>
              <w:t>：</w:t>
            </w:r>
            <w:r>
              <w:rPr>
                <w:rFonts w:hint="eastAsia"/>
                <w:sz w:val="21"/>
                <w:szCs w:val="21"/>
                <w:lang w:val="zh-CN"/>
              </w:rPr>
              <w:t xml:space="preserve">学生干部任免能体现科学民主，组织各级学生干部培训和考核，学生会成员奖学金获得情况、各类比赛获奖和党员比例高 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sz w:val="21"/>
                <w:szCs w:val="21"/>
                <w:lang w:val="zh-CN"/>
              </w:rPr>
              <w:t>分</w:t>
            </w:r>
            <w:r>
              <w:rPr>
                <w:rFonts w:hint="eastAsia"/>
                <w:sz w:val="21"/>
                <w:szCs w:val="21"/>
                <w:lang w:val="zh-CN"/>
              </w:rPr>
              <w:t>；</w:t>
            </w:r>
          </w:p>
          <w:p>
            <w:pPr>
              <w:pStyle w:val="11"/>
              <w:spacing w:line="360" w:lineRule="auto"/>
              <w:rPr>
                <w:sz w:val="22"/>
                <w:szCs w:val="21"/>
                <w:lang w:val="zh-CN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推荐学生会干部参选校会主席团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2分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；推荐学生会干部成功入选主席团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4分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418" w:type="dxa"/>
          </w:tcPr>
          <w:p>
            <w:pPr>
              <w:adjustRightInd w:val="0"/>
              <w:spacing w:before="156" w:beforeLines="50" w:line="400" w:lineRule="exact"/>
              <w:rPr>
                <w:rFonts w:ascii="宋体" w:hAnsi="宋体"/>
                <w:b/>
                <w:kern w:val="0"/>
                <w:sz w:val="28"/>
                <w:lang w:val="zh-CN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lang w:val="zh-CN"/>
              </w:rPr>
              <w:t>活动开展（45分）</w:t>
            </w:r>
          </w:p>
        </w:tc>
        <w:tc>
          <w:tcPr>
            <w:tcW w:w="6946" w:type="dxa"/>
          </w:tcPr>
          <w:p>
            <w:pPr>
              <w:pStyle w:val="11"/>
              <w:spacing w:line="360" w:lineRule="auto"/>
              <w:rPr>
                <w:sz w:val="21"/>
                <w:szCs w:val="21"/>
                <w:lang w:val="zh-CN"/>
              </w:rPr>
            </w:pPr>
            <w:r>
              <w:rPr>
                <w:rFonts w:hint="eastAsia"/>
                <w:b/>
                <w:sz w:val="21"/>
                <w:szCs w:val="21"/>
                <w:lang w:val="zh-CN"/>
              </w:rPr>
              <w:t>开展基础活动：</w:t>
            </w:r>
            <w:r>
              <w:rPr>
                <w:rFonts w:hint="eastAsia"/>
                <w:bCs/>
                <w:sz w:val="21"/>
                <w:szCs w:val="21"/>
                <w:lang w:val="zh-CN"/>
              </w:rPr>
              <w:t>能根据学生会自身职能，围绕学生生活、学习、权益、文体、志愿服务、科技创新等方面为全院学生开展日常性基础活动</w:t>
            </w:r>
            <w:r>
              <w:rPr>
                <w:rFonts w:hint="eastAsia"/>
                <w:b/>
                <w:bCs/>
                <w:sz w:val="21"/>
                <w:szCs w:val="21"/>
                <w:lang w:val="zh-CN" w:eastAsia="zh-CN"/>
              </w:rPr>
              <w:t>15分</w:t>
            </w:r>
            <w:r>
              <w:rPr>
                <w:rFonts w:hint="eastAsia"/>
                <w:sz w:val="21"/>
                <w:szCs w:val="21"/>
                <w:lang w:val="zh-CN"/>
              </w:rPr>
              <w:t>；</w:t>
            </w:r>
          </w:p>
          <w:p>
            <w:pPr>
              <w:pStyle w:val="11"/>
              <w:spacing w:line="360" w:lineRule="auto"/>
              <w:rPr>
                <w:sz w:val="21"/>
                <w:szCs w:val="21"/>
                <w:lang w:val="zh-CN"/>
              </w:rPr>
            </w:pPr>
            <w:r>
              <w:rPr>
                <w:rFonts w:hint="eastAsia"/>
                <w:b/>
                <w:sz w:val="21"/>
                <w:szCs w:val="21"/>
                <w:lang w:val="zh-CN"/>
              </w:rPr>
              <w:t>创办特色活动：</w:t>
            </w:r>
            <w:r>
              <w:rPr>
                <w:rFonts w:hint="eastAsia"/>
                <w:sz w:val="21"/>
                <w:szCs w:val="21"/>
                <w:lang w:val="zh-CN"/>
              </w:rPr>
              <w:t>结合学院学科特点或学生需求开展的具有创新性的特色活动</w:t>
            </w:r>
            <w:r>
              <w:rPr>
                <w:rFonts w:hint="eastAsia"/>
                <w:b/>
                <w:bCs/>
                <w:sz w:val="21"/>
                <w:szCs w:val="21"/>
                <w:lang w:val="zh-CN" w:eastAsia="zh-CN"/>
              </w:rPr>
              <w:t>10分</w:t>
            </w:r>
            <w:r>
              <w:rPr>
                <w:rFonts w:hint="eastAsia"/>
                <w:sz w:val="21"/>
                <w:szCs w:val="21"/>
                <w:lang w:val="zh-CN"/>
              </w:rPr>
              <w:t>；</w:t>
            </w:r>
          </w:p>
          <w:p>
            <w:pPr>
              <w:pStyle w:val="11"/>
              <w:spacing w:line="360" w:lineRule="auto"/>
              <w:rPr>
                <w:rFonts w:hint="eastAsia"/>
                <w:bCs/>
                <w:sz w:val="21"/>
                <w:szCs w:val="21"/>
                <w:lang w:val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val="zh-CN"/>
              </w:rPr>
              <w:t>参与校级活动：</w:t>
            </w:r>
            <w:r>
              <w:rPr>
                <w:rFonts w:hint="eastAsia"/>
                <w:bCs/>
                <w:sz w:val="21"/>
                <w:szCs w:val="21"/>
                <w:lang w:val="zh-CN"/>
              </w:rPr>
              <w:t>组织学院学生参与校级及以上学生活动的情况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6分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11"/>
              <w:spacing w:line="360" w:lineRule="auto"/>
              <w:rPr>
                <w:rFonts w:hint="eastAsia"/>
                <w:bCs/>
                <w:sz w:val="21"/>
                <w:szCs w:val="21"/>
                <w:lang w:val="zh-CN"/>
              </w:rPr>
            </w:pPr>
            <w:r>
              <w:rPr>
                <w:rFonts w:hint="eastAsia"/>
                <w:bCs/>
                <w:sz w:val="21"/>
                <w:szCs w:val="21"/>
                <w:lang w:val="zh-CN"/>
              </w:rPr>
              <w:t>大型校级活动获奖等级情况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b/>
                <w:bCs/>
                <w:sz w:val="21"/>
                <w:szCs w:val="21"/>
                <w:lang w:val="zh-CN" w:eastAsia="zh-CN"/>
              </w:rPr>
              <w:t>分</w:t>
            </w:r>
            <w:r>
              <w:rPr>
                <w:rFonts w:hint="eastAsia"/>
                <w:bCs/>
                <w:sz w:val="21"/>
                <w:szCs w:val="21"/>
                <w:lang w:val="zh-CN"/>
              </w:rPr>
              <w:t>；</w:t>
            </w:r>
          </w:p>
          <w:p>
            <w:pPr>
              <w:pStyle w:val="11"/>
              <w:spacing w:line="360" w:lineRule="auto"/>
              <w:rPr>
                <w:sz w:val="21"/>
                <w:szCs w:val="21"/>
                <w:lang w:val="zh-CN"/>
              </w:rPr>
            </w:pPr>
            <w:r>
              <w:rPr>
                <w:rFonts w:hint="eastAsia"/>
                <w:b/>
                <w:sz w:val="21"/>
                <w:szCs w:val="21"/>
                <w:lang w:val="zh-CN"/>
              </w:rPr>
              <w:t>承办校级活动：</w:t>
            </w:r>
            <w:r>
              <w:rPr>
                <w:rFonts w:hint="eastAsia"/>
                <w:sz w:val="21"/>
                <w:szCs w:val="21"/>
                <w:lang w:val="zh-CN"/>
              </w:rPr>
              <w:t>学院学生会成功申请承办校级活动，活动效果良好</w:t>
            </w:r>
            <w:r>
              <w:rPr>
                <w:rFonts w:hint="eastAsia"/>
                <w:b/>
                <w:bCs/>
                <w:sz w:val="21"/>
                <w:szCs w:val="21"/>
                <w:lang w:val="zh-CN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8" w:type="dxa"/>
            <w:tcBorders>
              <w:top w:val="single" w:color="auto" w:sz="4" w:space="0"/>
            </w:tcBorders>
          </w:tcPr>
          <w:p>
            <w:pPr>
              <w:adjustRightInd w:val="0"/>
              <w:spacing w:before="156" w:beforeLines="50" w:line="400" w:lineRule="exact"/>
              <w:rPr>
                <w:rFonts w:ascii="宋体" w:hAnsi="宋体"/>
                <w:b/>
                <w:kern w:val="0"/>
                <w:sz w:val="28"/>
                <w:lang w:val="zh-CN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lang w:val="zh-CN"/>
              </w:rPr>
              <w:t>宣传总结（20分）</w:t>
            </w:r>
          </w:p>
        </w:tc>
        <w:tc>
          <w:tcPr>
            <w:tcW w:w="6946" w:type="dxa"/>
          </w:tcPr>
          <w:p>
            <w:pPr>
              <w:pStyle w:val="11"/>
              <w:spacing w:line="360" w:lineRule="auto"/>
              <w:rPr>
                <w:sz w:val="21"/>
                <w:szCs w:val="21"/>
                <w:lang w:val="zh-CN"/>
              </w:rPr>
            </w:pPr>
            <w:r>
              <w:rPr>
                <w:rFonts w:hint="eastAsia"/>
                <w:b/>
                <w:sz w:val="21"/>
                <w:szCs w:val="21"/>
                <w:lang w:val="zh-CN"/>
              </w:rPr>
              <w:t>宣传工作：</w:t>
            </w:r>
            <w:r>
              <w:rPr>
                <w:rFonts w:hint="eastAsia"/>
                <w:sz w:val="21"/>
                <w:szCs w:val="21"/>
                <w:lang w:val="zh-CN"/>
              </w:rPr>
              <w:t>引领学院思潮，积极传递重要团学信息。宣传平台完善，在加强传统宣传工作的同时，积极拓展新闻网、微信、QQ、微博等宣传阵地；注重校内外媒体报道，及时宣传学生会各项工作</w:t>
            </w:r>
            <w:r>
              <w:rPr>
                <w:rFonts w:hint="eastAsia"/>
                <w:b/>
                <w:bCs/>
                <w:sz w:val="21"/>
                <w:szCs w:val="21"/>
                <w:lang w:val="zh-CN" w:eastAsia="zh-CN"/>
              </w:rPr>
              <w:t>10分</w:t>
            </w:r>
            <w:r>
              <w:rPr>
                <w:rFonts w:hint="eastAsia"/>
                <w:sz w:val="21"/>
                <w:szCs w:val="21"/>
                <w:lang w:val="zh-CN"/>
              </w:rPr>
              <w:t>；</w:t>
            </w:r>
          </w:p>
          <w:p>
            <w:pPr>
              <w:pStyle w:val="11"/>
              <w:spacing w:line="360" w:lineRule="auto"/>
              <w:rPr>
                <w:sz w:val="21"/>
                <w:szCs w:val="21"/>
                <w:lang w:val="zh-CN"/>
              </w:rPr>
            </w:pPr>
            <w:r>
              <w:rPr>
                <w:rFonts w:hint="eastAsia"/>
                <w:b/>
                <w:sz w:val="21"/>
                <w:szCs w:val="21"/>
                <w:lang w:val="zh-CN"/>
              </w:rPr>
              <w:t>总结工作：</w:t>
            </w:r>
            <w:r>
              <w:rPr>
                <w:rFonts w:hint="eastAsia"/>
                <w:sz w:val="21"/>
                <w:szCs w:val="21"/>
                <w:lang w:val="zh-CN"/>
              </w:rPr>
              <w:t>定期对学生会工作进行梳理总结，组织学生会年度、季度、月度工作考核，奖惩措施合理</w:t>
            </w:r>
            <w:r>
              <w:rPr>
                <w:rFonts w:hint="eastAsia"/>
                <w:b/>
                <w:bCs/>
                <w:sz w:val="21"/>
                <w:szCs w:val="21"/>
                <w:lang w:val="zh-CN" w:eastAsia="zh-CN"/>
              </w:rPr>
              <w:t>10分</w:t>
            </w:r>
          </w:p>
        </w:tc>
      </w:tr>
    </w:tbl>
    <w:p>
      <w:pPr>
        <w:snapToGrid w:val="0"/>
        <w:spacing w:line="360" w:lineRule="exact"/>
        <w:rPr>
          <w:rFonts w:hint="eastAsia"/>
          <w:sz w:val="20"/>
          <w:szCs w:val="1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130" cy="4180205"/>
          <wp:effectExtent l="0" t="0" r="13970" b="10795"/>
          <wp:wrapNone/>
          <wp:docPr id="14" name="WordPictureWatermark346489841" descr="QQ图片20160424191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ordPictureWatermark346489841" descr="QQ图片20160424191240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802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F5"/>
    <w:rsid w:val="00072BCA"/>
    <w:rsid w:val="00110574"/>
    <w:rsid w:val="00162315"/>
    <w:rsid w:val="002761F7"/>
    <w:rsid w:val="003D1A76"/>
    <w:rsid w:val="003F292D"/>
    <w:rsid w:val="00460AC2"/>
    <w:rsid w:val="00467906"/>
    <w:rsid w:val="004771A9"/>
    <w:rsid w:val="004F77A0"/>
    <w:rsid w:val="0051249B"/>
    <w:rsid w:val="00517CCC"/>
    <w:rsid w:val="00571BD5"/>
    <w:rsid w:val="005A7C5E"/>
    <w:rsid w:val="005B5A5E"/>
    <w:rsid w:val="00632959"/>
    <w:rsid w:val="006973F6"/>
    <w:rsid w:val="00740EB8"/>
    <w:rsid w:val="0074705B"/>
    <w:rsid w:val="00797D88"/>
    <w:rsid w:val="007C5CFE"/>
    <w:rsid w:val="00842750"/>
    <w:rsid w:val="00884E3C"/>
    <w:rsid w:val="008915C3"/>
    <w:rsid w:val="008C7C0D"/>
    <w:rsid w:val="008F4F3D"/>
    <w:rsid w:val="00904508"/>
    <w:rsid w:val="00926DEB"/>
    <w:rsid w:val="00932BA3"/>
    <w:rsid w:val="00955C4F"/>
    <w:rsid w:val="00972FF5"/>
    <w:rsid w:val="009E0BDD"/>
    <w:rsid w:val="009F593A"/>
    <w:rsid w:val="00A24CDF"/>
    <w:rsid w:val="00A43468"/>
    <w:rsid w:val="00A6420F"/>
    <w:rsid w:val="00AE0E2F"/>
    <w:rsid w:val="00AF70DC"/>
    <w:rsid w:val="00B75142"/>
    <w:rsid w:val="00C1358F"/>
    <w:rsid w:val="00CB152C"/>
    <w:rsid w:val="00CD52FF"/>
    <w:rsid w:val="00CE5BA6"/>
    <w:rsid w:val="00D14158"/>
    <w:rsid w:val="00D701A3"/>
    <w:rsid w:val="00D85298"/>
    <w:rsid w:val="00DC2CF2"/>
    <w:rsid w:val="00E07884"/>
    <w:rsid w:val="00E36773"/>
    <w:rsid w:val="00EB742D"/>
    <w:rsid w:val="00EC6132"/>
    <w:rsid w:val="00EE287F"/>
    <w:rsid w:val="00F2036C"/>
    <w:rsid w:val="00F80D9B"/>
    <w:rsid w:val="03633E61"/>
    <w:rsid w:val="042F20D2"/>
    <w:rsid w:val="074C243E"/>
    <w:rsid w:val="192813FC"/>
    <w:rsid w:val="26D059BE"/>
    <w:rsid w:val="3E2C46E6"/>
    <w:rsid w:val="556A0A7B"/>
    <w:rsid w:val="68123ACB"/>
    <w:rsid w:val="7D343841"/>
    <w:rsid w:val="7F18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qFormat/>
    <w:uiPriority w:val="0"/>
    <w:rPr>
      <w:b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85</Words>
  <Characters>489</Characters>
  <Lines>4</Lines>
  <Paragraphs>1</Paragraphs>
  <TotalTime>2</TotalTime>
  <ScaleCrop>false</ScaleCrop>
  <LinksUpToDate>false</LinksUpToDate>
  <CharactersWithSpaces>573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2015-12-01T07:11:00Z</dcterms:created>
  <dc:creator>刘宇恒</dc:creator>
  <cp:lastModifiedBy>Administrator</cp:lastModifiedBy>
  <dcterms:modified xsi:type="dcterms:W3CDTF">2018-11-30T01:37:45Z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